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A2B26" w14:textId="2F8D01C9" w:rsidR="00260B2E" w:rsidRPr="00195586" w:rsidRDefault="00260B2E" w:rsidP="006E0BFE">
      <w:pPr>
        <w:autoSpaceDE w:val="0"/>
        <w:ind w:left="5387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ab/>
        <w:t xml:space="preserve">     Czosnów, dnia </w:t>
      </w:r>
      <w:r w:rsidR="00B82A8F" w:rsidRPr="0005435E">
        <w:rPr>
          <w:color w:val="auto"/>
          <w:sz w:val="24"/>
          <w:szCs w:val="24"/>
        </w:rPr>
        <w:t>2</w:t>
      </w:r>
      <w:r w:rsidR="0005435E">
        <w:rPr>
          <w:color w:val="auto"/>
          <w:sz w:val="24"/>
          <w:szCs w:val="24"/>
        </w:rPr>
        <w:t>7</w:t>
      </w:r>
      <w:r w:rsidR="00B82A8F" w:rsidRPr="0005435E">
        <w:rPr>
          <w:color w:val="auto"/>
          <w:sz w:val="24"/>
          <w:szCs w:val="24"/>
        </w:rPr>
        <w:t>.0</w:t>
      </w:r>
      <w:r w:rsidR="0005435E">
        <w:rPr>
          <w:color w:val="auto"/>
          <w:sz w:val="24"/>
          <w:szCs w:val="24"/>
        </w:rPr>
        <w:t>2</w:t>
      </w:r>
      <w:r w:rsidRPr="0005435E">
        <w:rPr>
          <w:color w:val="auto"/>
          <w:sz w:val="24"/>
          <w:szCs w:val="24"/>
        </w:rPr>
        <w:t>.20</w:t>
      </w:r>
      <w:r w:rsidR="00B41443" w:rsidRPr="0005435E">
        <w:rPr>
          <w:color w:val="auto"/>
          <w:sz w:val="24"/>
          <w:szCs w:val="24"/>
        </w:rPr>
        <w:t>2</w:t>
      </w:r>
      <w:r w:rsidR="00B82A8F" w:rsidRPr="0005435E">
        <w:rPr>
          <w:color w:val="auto"/>
          <w:sz w:val="24"/>
          <w:szCs w:val="24"/>
        </w:rPr>
        <w:t>5</w:t>
      </w:r>
      <w:r w:rsidRPr="0005435E">
        <w:rPr>
          <w:color w:val="auto"/>
          <w:sz w:val="24"/>
          <w:szCs w:val="24"/>
        </w:rPr>
        <w:t xml:space="preserve"> </w:t>
      </w:r>
      <w:r w:rsidRPr="00195586">
        <w:rPr>
          <w:color w:val="auto"/>
          <w:sz w:val="24"/>
          <w:szCs w:val="24"/>
        </w:rPr>
        <w:t>r.</w:t>
      </w:r>
    </w:p>
    <w:p w14:paraId="7BE60ADF" w14:textId="77777777" w:rsidR="00260B2E" w:rsidRPr="00195586" w:rsidRDefault="00260B2E" w:rsidP="006E0BFE">
      <w:pPr>
        <w:autoSpaceDE w:val="0"/>
        <w:rPr>
          <w:color w:val="auto"/>
          <w:sz w:val="24"/>
          <w:szCs w:val="24"/>
        </w:rPr>
      </w:pPr>
    </w:p>
    <w:p w14:paraId="433C0473" w14:textId="77777777" w:rsidR="00260B2E" w:rsidRPr="00195586" w:rsidRDefault="00260B2E" w:rsidP="006E0BFE">
      <w:pPr>
        <w:autoSpaceDE w:val="0"/>
        <w:rPr>
          <w:b/>
          <w:bCs/>
          <w:color w:val="auto"/>
          <w:sz w:val="24"/>
          <w:szCs w:val="24"/>
        </w:rPr>
      </w:pPr>
    </w:p>
    <w:p w14:paraId="708377EE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ZAPROSZENIE</w:t>
      </w:r>
    </w:p>
    <w:p w14:paraId="7E9CE296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DO SKŁADANIA OFERTY CENOWEJ</w:t>
      </w:r>
    </w:p>
    <w:p w14:paraId="63ADA1E1" w14:textId="7A65BD69" w:rsidR="009F3D92" w:rsidRPr="008A0E21" w:rsidRDefault="009F3D92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8A0E21">
        <w:rPr>
          <w:bCs/>
          <w:color w:val="auto"/>
          <w:sz w:val="24"/>
          <w:szCs w:val="24"/>
        </w:rPr>
        <w:t xml:space="preserve">Zgodnie z art. 2 ust. 1 pkt 1 ustawy z dnia 11 września 2019 r. - Prawo zamówień publicznych </w:t>
      </w:r>
      <w:r w:rsidR="008A0E21" w:rsidRPr="008A0E21">
        <w:rPr>
          <w:sz w:val="24"/>
          <w:szCs w:val="24"/>
        </w:rPr>
        <w:t>(Dz. U. z 202</w:t>
      </w:r>
      <w:r w:rsidR="00B82A8F">
        <w:rPr>
          <w:sz w:val="24"/>
          <w:szCs w:val="24"/>
        </w:rPr>
        <w:t>4</w:t>
      </w:r>
      <w:r w:rsidR="008A0E21" w:rsidRPr="008A0E21">
        <w:rPr>
          <w:sz w:val="24"/>
          <w:szCs w:val="24"/>
        </w:rPr>
        <w:t xml:space="preserve"> r. poz. 1</w:t>
      </w:r>
      <w:r w:rsidR="00B82A8F">
        <w:rPr>
          <w:sz w:val="24"/>
          <w:szCs w:val="24"/>
        </w:rPr>
        <w:t>320</w:t>
      </w:r>
      <w:r w:rsidR="008A0E21" w:rsidRPr="008A0E21">
        <w:rPr>
          <w:sz w:val="24"/>
          <w:szCs w:val="24"/>
        </w:rPr>
        <w:t xml:space="preserve"> ze zm.)</w:t>
      </w:r>
      <w:r w:rsidRPr="008A0E21">
        <w:rPr>
          <w:bCs/>
          <w:color w:val="auto"/>
          <w:sz w:val="24"/>
          <w:szCs w:val="24"/>
        </w:rPr>
        <w:t xml:space="preserve"> przepisy ustawy stosuje się do udzielania zamówień klasycznych oraz organizowania konkursów, których wartość jest równa lub przekracza kwotę 130 000 złotych. W związku z tym niniejsze zapytanie ofertowe przeprowadza się bez stosowania przepisów w/w ustawy,</w:t>
      </w:r>
    </w:p>
    <w:p w14:paraId="17282BA7" w14:textId="77777777" w:rsidR="00260B2E" w:rsidRPr="00195586" w:rsidRDefault="00260B2E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</w:p>
    <w:p w14:paraId="43C77A1E" w14:textId="4D2EF333" w:rsidR="00B82A8F" w:rsidRDefault="00260B2E" w:rsidP="00E356A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Gmina Czosnów ogłasza post</w:t>
      </w:r>
      <w:r w:rsidRPr="00195586">
        <w:rPr>
          <w:color w:val="auto"/>
          <w:sz w:val="24"/>
          <w:szCs w:val="24"/>
        </w:rPr>
        <w:t>ę</w:t>
      </w:r>
      <w:r w:rsidRPr="00195586">
        <w:rPr>
          <w:bCs/>
          <w:color w:val="auto"/>
          <w:sz w:val="24"/>
          <w:szCs w:val="24"/>
        </w:rPr>
        <w:t xml:space="preserve">powanie w formie zaproszenia do składania ofert na: </w:t>
      </w:r>
      <w:r w:rsidR="00340CE1" w:rsidRPr="00B27344">
        <w:rPr>
          <w:b/>
          <w:bCs/>
          <w:sz w:val="24"/>
          <w:szCs w:val="24"/>
        </w:rPr>
        <w:t>wykonani</w:t>
      </w:r>
      <w:r w:rsidR="00340CE1">
        <w:rPr>
          <w:b/>
          <w:bCs/>
          <w:sz w:val="24"/>
          <w:szCs w:val="24"/>
        </w:rPr>
        <w:t>e</w:t>
      </w:r>
      <w:r w:rsidR="00340CE1" w:rsidRPr="00B27344">
        <w:rPr>
          <w:b/>
          <w:bCs/>
          <w:sz w:val="24"/>
          <w:szCs w:val="24"/>
        </w:rPr>
        <w:t xml:space="preserve"> dokumentacji projektowej </w:t>
      </w:r>
      <w:r w:rsidR="00124364" w:rsidRPr="00124364">
        <w:rPr>
          <w:b/>
          <w:bCs/>
          <w:sz w:val="24"/>
          <w:szCs w:val="24"/>
        </w:rPr>
        <w:t>na budow</w:t>
      </w:r>
      <w:r w:rsidR="00124364">
        <w:rPr>
          <w:b/>
          <w:bCs/>
          <w:sz w:val="24"/>
          <w:szCs w:val="24"/>
        </w:rPr>
        <w:t>ę</w:t>
      </w:r>
      <w:r w:rsidR="00124364" w:rsidRPr="00124364">
        <w:rPr>
          <w:b/>
          <w:bCs/>
          <w:sz w:val="24"/>
          <w:szCs w:val="24"/>
        </w:rPr>
        <w:t xml:space="preserve"> miejscowego odwodnienia w pasie drogowym drogi gminnej nr 210116W, na dz. nr 55 </w:t>
      </w:r>
      <w:proofErr w:type="spellStart"/>
      <w:r w:rsidR="00124364" w:rsidRPr="00124364">
        <w:rPr>
          <w:b/>
          <w:bCs/>
          <w:sz w:val="24"/>
          <w:szCs w:val="24"/>
        </w:rPr>
        <w:t>obr</w:t>
      </w:r>
      <w:proofErr w:type="spellEnd"/>
      <w:r w:rsidR="00124364" w:rsidRPr="00124364">
        <w:rPr>
          <w:b/>
          <w:bCs/>
          <w:sz w:val="24"/>
          <w:szCs w:val="24"/>
        </w:rPr>
        <w:t xml:space="preserve"> Wiersze oraz na dz. nr 47 </w:t>
      </w:r>
      <w:proofErr w:type="spellStart"/>
      <w:r w:rsidR="00124364" w:rsidRPr="00124364">
        <w:rPr>
          <w:b/>
          <w:bCs/>
          <w:sz w:val="24"/>
          <w:szCs w:val="24"/>
        </w:rPr>
        <w:t>obr</w:t>
      </w:r>
      <w:proofErr w:type="spellEnd"/>
      <w:r w:rsidR="00124364" w:rsidRPr="00124364">
        <w:rPr>
          <w:b/>
          <w:bCs/>
          <w:sz w:val="24"/>
          <w:szCs w:val="24"/>
        </w:rPr>
        <w:t xml:space="preserve"> Kiścinne</w:t>
      </w:r>
    </w:p>
    <w:p w14:paraId="6F1E95D2" w14:textId="51DA02DA" w:rsidR="003A5AC3" w:rsidRPr="00195586" w:rsidRDefault="00260B2E" w:rsidP="002A640D">
      <w:pPr>
        <w:pStyle w:val="Akapitzlist"/>
        <w:numPr>
          <w:ilvl w:val="0"/>
          <w:numId w:val="9"/>
        </w:numPr>
        <w:autoSpaceDE w:val="0"/>
        <w:spacing w:line="360" w:lineRule="auto"/>
        <w:ind w:left="567" w:hanging="207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Przedmiot i zakres zamówienia</w:t>
      </w:r>
      <w:r w:rsidR="003A5AC3" w:rsidRPr="001955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57F1">
        <w:rPr>
          <w:rFonts w:ascii="Times New Roman" w:hAnsi="Times New Roman" w:cs="Times New Roman"/>
          <w:bCs/>
          <w:sz w:val="24"/>
          <w:szCs w:val="24"/>
        </w:rPr>
        <w:t>określony jest w załączniku nr 2 do niniejszego zaproszenia „DANE WYJŚCIOWE DO PROJEKTOWANIA</w:t>
      </w:r>
      <w:r w:rsidRPr="00195586">
        <w:rPr>
          <w:rFonts w:ascii="Times New Roman" w:hAnsi="Times New Roman" w:cs="Times New Roman"/>
          <w:bCs/>
          <w:sz w:val="24"/>
          <w:szCs w:val="24"/>
        </w:rPr>
        <w:t>:</w:t>
      </w:r>
    </w:p>
    <w:p w14:paraId="1181BF2B" w14:textId="356B3E8D" w:rsidR="004F17EA" w:rsidRPr="00195586" w:rsidRDefault="004F17EA" w:rsidP="003A5AC3">
      <w:pPr>
        <w:pStyle w:val="Akapitzlist"/>
        <w:autoSpaceDE w:val="0"/>
        <w:spacing w:line="36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14:paraId="041CCBC4" w14:textId="77777777" w:rsidR="00260B2E" w:rsidRPr="00195586" w:rsidRDefault="00260B2E" w:rsidP="002A640D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Warunki realizacji przedmiotowego zamówienia:</w:t>
      </w:r>
    </w:p>
    <w:p w14:paraId="5FC1BE32" w14:textId="2848C581" w:rsidR="00260B2E" w:rsidRPr="00195586" w:rsidRDefault="003F65D5" w:rsidP="00587C23">
      <w:pPr>
        <w:autoSpaceDE w:val="0"/>
        <w:spacing w:line="360" w:lineRule="auto"/>
        <w:ind w:left="360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Rozpoczęcie realizacji przedmiotu umowy nastąpi w dniu podpisania umowy</w:t>
      </w:r>
      <w:r w:rsidR="00587C23" w:rsidRPr="00195586">
        <w:rPr>
          <w:bCs/>
          <w:sz w:val="24"/>
          <w:szCs w:val="24"/>
        </w:rPr>
        <w:t xml:space="preserve">, termin </w:t>
      </w:r>
      <w:r w:rsidR="00587C23" w:rsidRPr="0005435E">
        <w:rPr>
          <w:bCs/>
          <w:color w:val="auto"/>
          <w:sz w:val="24"/>
          <w:szCs w:val="24"/>
        </w:rPr>
        <w:t xml:space="preserve">wykonania do </w:t>
      </w:r>
      <w:r w:rsidR="008A0E21" w:rsidRPr="0005435E">
        <w:rPr>
          <w:bCs/>
          <w:color w:val="auto"/>
          <w:sz w:val="24"/>
          <w:szCs w:val="24"/>
        </w:rPr>
        <w:t>31</w:t>
      </w:r>
      <w:r w:rsidR="00587C23" w:rsidRPr="0005435E">
        <w:rPr>
          <w:bCs/>
          <w:color w:val="auto"/>
          <w:sz w:val="24"/>
          <w:szCs w:val="24"/>
        </w:rPr>
        <w:t>.</w:t>
      </w:r>
      <w:r w:rsidR="00B82A8F" w:rsidRPr="0005435E">
        <w:rPr>
          <w:bCs/>
          <w:color w:val="auto"/>
          <w:sz w:val="24"/>
          <w:szCs w:val="24"/>
        </w:rPr>
        <w:t>0</w:t>
      </w:r>
      <w:r w:rsidR="0005435E" w:rsidRPr="0005435E">
        <w:rPr>
          <w:bCs/>
          <w:color w:val="auto"/>
          <w:sz w:val="24"/>
          <w:szCs w:val="24"/>
        </w:rPr>
        <w:t>7</w:t>
      </w:r>
      <w:r w:rsidR="007D6E45" w:rsidRPr="0005435E">
        <w:rPr>
          <w:bCs/>
          <w:color w:val="auto"/>
          <w:sz w:val="24"/>
          <w:szCs w:val="24"/>
        </w:rPr>
        <w:t>.</w:t>
      </w:r>
      <w:r w:rsidR="00587C23" w:rsidRPr="0005435E">
        <w:rPr>
          <w:bCs/>
          <w:color w:val="auto"/>
          <w:sz w:val="24"/>
          <w:szCs w:val="24"/>
        </w:rPr>
        <w:t>202</w:t>
      </w:r>
      <w:r w:rsidR="00B82A8F" w:rsidRPr="0005435E">
        <w:rPr>
          <w:bCs/>
          <w:color w:val="auto"/>
          <w:sz w:val="24"/>
          <w:szCs w:val="24"/>
        </w:rPr>
        <w:t>5</w:t>
      </w:r>
      <w:r w:rsidR="00587C23" w:rsidRPr="0005435E">
        <w:rPr>
          <w:bCs/>
          <w:color w:val="auto"/>
          <w:sz w:val="24"/>
          <w:szCs w:val="24"/>
        </w:rPr>
        <w:t xml:space="preserve"> r.</w:t>
      </w:r>
    </w:p>
    <w:p w14:paraId="398F8DA4" w14:textId="77777777" w:rsidR="004F17EA" w:rsidRPr="00195586" w:rsidRDefault="004F17EA" w:rsidP="003F65D5">
      <w:pPr>
        <w:pStyle w:val="Akapitzlist"/>
        <w:autoSpaceDE w:val="0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41AECF4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 Opis warunków udziału w post</w:t>
      </w:r>
      <w:r w:rsidRPr="00195586">
        <w:rPr>
          <w:rFonts w:ascii="Times New Roman" w:hAnsi="Times New Roman" w:cs="Times New Roman"/>
          <w:sz w:val="24"/>
          <w:szCs w:val="24"/>
        </w:rPr>
        <w:t>ę</w:t>
      </w:r>
      <w:r w:rsidRPr="00195586">
        <w:rPr>
          <w:rFonts w:ascii="Times New Roman" w:hAnsi="Times New Roman" w:cs="Times New Roman"/>
          <w:bCs/>
          <w:sz w:val="24"/>
          <w:szCs w:val="24"/>
        </w:rPr>
        <w:t>powaniu:</w:t>
      </w:r>
    </w:p>
    <w:p w14:paraId="6A52C3D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Dokumenty, które Wykonawcy s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zobowi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zani doł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czy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color w:val="auto"/>
          <w:sz w:val="24"/>
          <w:szCs w:val="24"/>
        </w:rPr>
        <w:t>do oferty:</w:t>
      </w:r>
    </w:p>
    <w:p w14:paraId="042EE76C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 xml:space="preserve"> Formularz oferty – wypełniony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1, </w:t>
      </w:r>
    </w:p>
    <w:p w14:paraId="1670BA15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D9F72AB" w14:textId="0572A6CF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436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Kryteria oceny oferty cenowej.</w:t>
      </w:r>
    </w:p>
    <w:p w14:paraId="68FF0F6B" w14:textId="5A327EA8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Zamawiaj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cy wybiera ofert</w:t>
      </w:r>
      <w:r w:rsidRPr="00195586">
        <w:rPr>
          <w:rFonts w:eastAsia="TTE7A9F2E0t00"/>
          <w:color w:val="auto"/>
          <w:sz w:val="24"/>
          <w:szCs w:val="24"/>
        </w:rPr>
        <w:t>ę</w:t>
      </w:r>
      <w:r w:rsidRPr="00195586">
        <w:rPr>
          <w:color w:val="auto"/>
          <w:sz w:val="24"/>
          <w:szCs w:val="24"/>
        </w:rPr>
        <w:t>, która zawiera najniższ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cen</w:t>
      </w:r>
      <w:r w:rsidRPr="00195586">
        <w:rPr>
          <w:rFonts w:eastAsia="TTE7A9F2E0t00"/>
          <w:color w:val="auto"/>
          <w:sz w:val="24"/>
          <w:szCs w:val="24"/>
        </w:rPr>
        <w:t>ę podaną</w:t>
      </w:r>
      <w:r w:rsidRPr="00195586">
        <w:rPr>
          <w:color w:val="auto"/>
          <w:sz w:val="24"/>
          <w:szCs w:val="24"/>
        </w:rPr>
        <w:t xml:space="preserve"> w załączniku nr 1</w:t>
      </w:r>
      <w:r w:rsidR="00587C23" w:rsidRPr="00195586">
        <w:rPr>
          <w:color w:val="auto"/>
          <w:sz w:val="24"/>
          <w:szCs w:val="24"/>
        </w:rPr>
        <w:t>.</w:t>
      </w:r>
      <w:r w:rsidR="009771F2">
        <w:rPr>
          <w:color w:val="auto"/>
          <w:sz w:val="24"/>
          <w:szCs w:val="24"/>
        </w:rPr>
        <w:t>- waga kryterium cena 100 %</w:t>
      </w:r>
    </w:p>
    <w:p w14:paraId="1BFF5B1C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7569C2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0330A8A1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33E6E6F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5BE39389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11E8421" w14:textId="77777777" w:rsidR="00B27344" w:rsidRPr="00195586" w:rsidRDefault="00B27344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E56EF7B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lastRenderedPageBreak/>
        <w:t>Miejsce i termin złożenia oferty cenowej.</w:t>
      </w:r>
    </w:p>
    <w:p w14:paraId="7798A6C0" w14:textId="070741E0" w:rsidR="00260B2E" w:rsidRPr="00195586" w:rsidRDefault="00260B2E" w:rsidP="008131CC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Ofert</w:t>
      </w:r>
      <w:r w:rsidRPr="00195586">
        <w:rPr>
          <w:rFonts w:eastAsia="TTE7A9F2E0t00"/>
          <w:color w:val="auto"/>
          <w:sz w:val="24"/>
          <w:szCs w:val="24"/>
        </w:rPr>
        <w:t xml:space="preserve">ę </w:t>
      </w:r>
      <w:r w:rsidRPr="00195586">
        <w:rPr>
          <w:color w:val="auto"/>
          <w:sz w:val="24"/>
          <w:szCs w:val="24"/>
        </w:rPr>
        <w:t>cenow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należy złoży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bCs/>
          <w:color w:val="auto"/>
          <w:sz w:val="24"/>
          <w:szCs w:val="24"/>
        </w:rPr>
        <w:t xml:space="preserve">do dnia </w:t>
      </w:r>
      <w:r w:rsidR="00B82A8F" w:rsidRPr="0005435E">
        <w:rPr>
          <w:bCs/>
          <w:color w:val="auto"/>
          <w:sz w:val="24"/>
          <w:szCs w:val="24"/>
        </w:rPr>
        <w:t>0</w:t>
      </w:r>
      <w:r w:rsidR="00C436A2" w:rsidRPr="0005435E">
        <w:rPr>
          <w:bCs/>
          <w:color w:val="auto"/>
          <w:sz w:val="24"/>
          <w:szCs w:val="24"/>
        </w:rPr>
        <w:t>7</w:t>
      </w:r>
      <w:r w:rsidRPr="0005435E">
        <w:rPr>
          <w:bCs/>
          <w:color w:val="auto"/>
          <w:sz w:val="24"/>
          <w:szCs w:val="24"/>
        </w:rPr>
        <w:t>.</w:t>
      </w:r>
      <w:r w:rsidR="003F65D5" w:rsidRPr="0005435E">
        <w:rPr>
          <w:bCs/>
          <w:color w:val="auto"/>
          <w:sz w:val="24"/>
          <w:szCs w:val="24"/>
        </w:rPr>
        <w:t>0</w:t>
      </w:r>
      <w:r w:rsidR="0005435E" w:rsidRPr="0005435E">
        <w:rPr>
          <w:bCs/>
          <w:color w:val="auto"/>
          <w:sz w:val="24"/>
          <w:szCs w:val="24"/>
        </w:rPr>
        <w:t>3</w:t>
      </w:r>
      <w:r w:rsidR="00587C23" w:rsidRPr="0005435E">
        <w:rPr>
          <w:bCs/>
          <w:color w:val="auto"/>
          <w:sz w:val="24"/>
          <w:szCs w:val="24"/>
        </w:rPr>
        <w:t>.</w:t>
      </w:r>
      <w:r w:rsidRPr="0005435E">
        <w:rPr>
          <w:bCs/>
          <w:color w:val="auto"/>
          <w:sz w:val="24"/>
          <w:szCs w:val="24"/>
        </w:rPr>
        <w:t>20</w:t>
      </w:r>
      <w:r w:rsidR="00B41443" w:rsidRPr="0005435E">
        <w:rPr>
          <w:bCs/>
          <w:color w:val="auto"/>
          <w:sz w:val="24"/>
          <w:szCs w:val="24"/>
        </w:rPr>
        <w:t>2</w:t>
      </w:r>
      <w:r w:rsidR="00B82A8F" w:rsidRPr="0005435E">
        <w:rPr>
          <w:bCs/>
          <w:color w:val="auto"/>
          <w:sz w:val="24"/>
          <w:szCs w:val="24"/>
        </w:rPr>
        <w:t>5</w:t>
      </w:r>
      <w:r w:rsidRPr="0005435E">
        <w:rPr>
          <w:bCs/>
          <w:color w:val="auto"/>
          <w:sz w:val="24"/>
          <w:szCs w:val="24"/>
        </w:rPr>
        <w:t xml:space="preserve"> </w:t>
      </w:r>
      <w:r w:rsidRPr="00195586">
        <w:rPr>
          <w:bCs/>
          <w:color w:val="auto"/>
          <w:sz w:val="24"/>
          <w:szCs w:val="24"/>
        </w:rPr>
        <w:t xml:space="preserve">r. do godziny </w:t>
      </w:r>
      <w:r w:rsidR="008A0E21">
        <w:rPr>
          <w:bCs/>
          <w:color w:val="auto"/>
          <w:sz w:val="24"/>
          <w:szCs w:val="24"/>
        </w:rPr>
        <w:t>09</w:t>
      </w:r>
      <w:r w:rsidRPr="00195586">
        <w:rPr>
          <w:bCs/>
          <w:color w:val="auto"/>
          <w:sz w:val="24"/>
          <w:szCs w:val="24"/>
        </w:rPr>
        <w:t>.00</w:t>
      </w:r>
      <w:r w:rsidR="008131CC">
        <w:rPr>
          <w:bCs/>
          <w:color w:val="auto"/>
          <w:sz w:val="24"/>
          <w:szCs w:val="24"/>
        </w:rPr>
        <w:t xml:space="preserve"> </w:t>
      </w:r>
      <w:r w:rsidR="00B41443" w:rsidRPr="00195586">
        <w:rPr>
          <w:bCs/>
          <w:color w:val="auto"/>
          <w:sz w:val="24"/>
          <w:szCs w:val="24"/>
        </w:rPr>
        <w:t>na adres</w:t>
      </w:r>
      <w:r w:rsidR="00E72071" w:rsidRPr="00195586">
        <w:rPr>
          <w:bCs/>
          <w:color w:val="auto"/>
          <w:sz w:val="24"/>
          <w:szCs w:val="24"/>
        </w:rPr>
        <w:t xml:space="preserve"> poczty elektronicznej</w:t>
      </w:r>
      <w:r w:rsidR="005A19DB" w:rsidRPr="00195586">
        <w:rPr>
          <w:bCs/>
          <w:color w:val="auto"/>
          <w:sz w:val="24"/>
          <w:szCs w:val="24"/>
        </w:rPr>
        <w:t xml:space="preserve"> zamawiającego</w:t>
      </w:r>
      <w:r w:rsidR="00E72071" w:rsidRPr="00195586">
        <w:rPr>
          <w:bCs/>
          <w:color w:val="auto"/>
          <w:sz w:val="24"/>
          <w:szCs w:val="24"/>
        </w:rPr>
        <w:t xml:space="preserve">: </w:t>
      </w:r>
      <w:hyperlink r:id="rId5" w:history="1">
        <w:r w:rsidR="003F65D5" w:rsidRPr="00195586">
          <w:rPr>
            <w:rStyle w:val="Hipercze"/>
            <w:bCs/>
            <w:sz w:val="24"/>
            <w:szCs w:val="24"/>
          </w:rPr>
          <w:t>przetargi@czosnow.pl</w:t>
        </w:r>
      </w:hyperlink>
      <w:r w:rsidR="003F65D5" w:rsidRPr="00195586">
        <w:rPr>
          <w:bCs/>
          <w:color w:val="auto"/>
          <w:sz w:val="24"/>
          <w:szCs w:val="24"/>
        </w:rPr>
        <w:t>, lub osobiście w siedzibie zamawiającego –</w:t>
      </w:r>
      <w:r w:rsidR="005A19DB" w:rsidRPr="00195586">
        <w:rPr>
          <w:bCs/>
          <w:color w:val="auto"/>
          <w:sz w:val="24"/>
          <w:szCs w:val="24"/>
        </w:rPr>
        <w:t xml:space="preserve"> Urząd Gminy Czosnów,</w:t>
      </w:r>
      <w:r w:rsidR="003F65D5" w:rsidRPr="00195586">
        <w:rPr>
          <w:bCs/>
          <w:color w:val="auto"/>
          <w:sz w:val="24"/>
          <w:szCs w:val="24"/>
        </w:rPr>
        <w:t xml:space="preserve"> ul. Gminna 6, 05-152 Czosnów</w:t>
      </w:r>
    </w:p>
    <w:p w14:paraId="364214DA" w14:textId="77777777" w:rsidR="00260B2E" w:rsidRPr="00195586" w:rsidRDefault="00260B2E" w:rsidP="006E0BFE">
      <w:pPr>
        <w:autoSpaceDE w:val="0"/>
        <w:spacing w:line="360" w:lineRule="auto"/>
        <w:rPr>
          <w:b/>
          <w:bCs/>
          <w:color w:val="auto"/>
          <w:sz w:val="24"/>
          <w:szCs w:val="24"/>
        </w:rPr>
      </w:pPr>
    </w:p>
    <w:p w14:paraId="2026C7D6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Osoba uprawniona do kontaktów z Wykonawcami:</w:t>
      </w:r>
    </w:p>
    <w:p w14:paraId="0ACD3204" w14:textId="769DC99D" w:rsidR="00260B2E" w:rsidRPr="00195586" w:rsidRDefault="00260B2E" w:rsidP="006E0BFE">
      <w:pPr>
        <w:autoSpaceDE w:val="0"/>
        <w:spacing w:line="360" w:lineRule="auto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 xml:space="preserve">p. </w:t>
      </w:r>
      <w:r w:rsidR="00B82A8F">
        <w:rPr>
          <w:bCs/>
          <w:color w:val="auto"/>
          <w:sz w:val="24"/>
          <w:szCs w:val="24"/>
        </w:rPr>
        <w:t>Grzegorz Szmyt</w:t>
      </w:r>
      <w:r w:rsidRPr="00195586">
        <w:rPr>
          <w:bCs/>
          <w:color w:val="auto"/>
          <w:sz w:val="24"/>
          <w:szCs w:val="24"/>
        </w:rPr>
        <w:t xml:space="preserve"> – nr tel. 22 785 02 01 w. 1</w:t>
      </w:r>
      <w:r w:rsidR="00B82A8F">
        <w:rPr>
          <w:bCs/>
          <w:color w:val="auto"/>
          <w:sz w:val="24"/>
          <w:szCs w:val="24"/>
        </w:rPr>
        <w:t>33</w:t>
      </w:r>
    </w:p>
    <w:p w14:paraId="7D046BB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DA42D8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993" w:hanging="633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Zał</w:t>
      </w:r>
      <w:r w:rsidRPr="00195586">
        <w:rPr>
          <w:rFonts w:ascii="Times New Roman" w:hAnsi="Times New Roman" w:cs="Times New Roman"/>
          <w:sz w:val="24"/>
          <w:szCs w:val="24"/>
        </w:rPr>
        <w:t>ą</w:t>
      </w:r>
      <w:r w:rsidRPr="00195586">
        <w:rPr>
          <w:rFonts w:ascii="Times New Roman" w:hAnsi="Times New Roman" w:cs="Times New Roman"/>
          <w:bCs/>
          <w:sz w:val="24"/>
          <w:szCs w:val="24"/>
        </w:rPr>
        <w:t>czniki</w:t>
      </w:r>
    </w:p>
    <w:p w14:paraId="0E739825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- Formularz ofertowy –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 </w:t>
      </w:r>
    </w:p>
    <w:p w14:paraId="6C9CDFFB" w14:textId="352590B6" w:rsidR="00D61049" w:rsidRDefault="00D61049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Dane wyjściowe do projektowania – załącznik nr 2</w:t>
      </w:r>
    </w:p>
    <w:p w14:paraId="03440552" w14:textId="364412A5" w:rsidR="00F46664" w:rsidRPr="00195586" w:rsidRDefault="00F46664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Lokalizacja </w:t>
      </w:r>
      <w:r w:rsidR="00124364">
        <w:rPr>
          <w:color w:val="auto"/>
          <w:sz w:val="24"/>
          <w:szCs w:val="24"/>
        </w:rPr>
        <w:t>planowanych inwestycji</w:t>
      </w:r>
      <w:r>
        <w:rPr>
          <w:color w:val="auto"/>
          <w:sz w:val="24"/>
          <w:szCs w:val="24"/>
        </w:rPr>
        <w:t xml:space="preserve"> – załącznik nr 3</w:t>
      </w:r>
      <w:r w:rsidR="00124364">
        <w:rPr>
          <w:color w:val="auto"/>
          <w:sz w:val="24"/>
          <w:szCs w:val="24"/>
        </w:rPr>
        <w:t xml:space="preserve"> </w:t>
      </w:r>
    </w:p>
    <w:p w14:paraId="3F54F7A7" w14:textId="77777777" w:rsidR="006E0BFE" w:rsidRPr="00195586" w:rsidRDefault="006E0BF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BD7431B" w14:textId="501C1EFB" w:rsidR="00B157F1" w:rsidRPr="00B82A8F" w:rsidRDefault="00B157F1" w:rsidP="00D61049">
      <w:pPr>
        <w:pStyle w:val="Akapitzlist"/>
        <w:numPr>
          <w:ilvl w:val="0"/>
          <w:numId w:val="9"/>
        </w:num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82A8F">
        <w:rPr>
          <w:rFonts w:ascii="Times New Roman" w:eastAsia="Calibri" w:hAnsi="Times New Roman" w:cs="Times New Roman"/>
          <w:sz w:val="24"/>
          <w:szCs w:val="24"/>
        </w:rPr>
        <w:t>Klauzula informacyjna dotycząca przetwarzania danych osobowych</w:t>
      </w:r>
    </w:p>
    <w:p w14:paraId="2BD56135" w14:textId="77777777" w:rsidR="00731E98" w:rsidRPr="00731E98" w:rsidRDefault="00731E98" w:rsidP="00731E98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Zgodnie z wymogami Rozporządzenia Parlamentu Europejskiego i Rady (UE) 2016/679 z dnia 27 kwietnia 2016 r. w sprawie ochrony osób fizycznych w związku z przetwarzaniem danych osobowych i w sprawie swobodnego przepływu takich danych oraz uchylenia dyrektywy 95/46/WE (RODO), informujemy, że:</w:t>
      </w:r>
    </w:p>
    <w:p w14:paraId="33FEF8F5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Administratorem danych osobowych zawartych w ofercie jest Gmina Czosnów, ul. Gminna 6, 05-152 Czosnów.</w:t>
      </w:r>
    </w:p>
    <w:p w14:paraId="57A1AC83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Administrator wyznaczył Inspektora Ochrony Danych, z którym można skontaktować się za pośrednictwem poczty elektronicznej, adres e-mail: iod@czosnow.pl;.</w:t>
      </w:r>
    </w:p>
    <w:p w14:paraId="706411CD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Celem przetwarzania danych osobowych zawartych w ofercie jest przeprowadzenie postępowania o udzielenie zamówienia publicznego, w tym przyjęcie i ocena złożonej oferty.</w:t>
      </w:r>
    </w:p>
    <w:p w14:paraId="4A0BDB1C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 xml:space="preserve">Podstawą przetwarzania danych osobowych zawartych w ofercie jest uzasadniony interes Administratora polegający na przeprowadzeniu i rozstrzygnięciu postępowania o udzielenie zamówienia publicznego a także niezbędność do wypełnienia obowiązków prawnych ciążących na Administratorze w związku ze złożeniem oferty </w:t>
      </w:r>
      <w:r w:rsidRPr="00731E98">
        <w:rPr>
          <w:rFonts w:eastAsia="Calibri"/>
          <w:color w:val="auto"/>
          <w:sz w:val="24"/>
          <w:szCs w:val="24"/>
          <w:lang w:eastAsia="en-US"/>
        </w:rPr>
        <w:lastRenderedPageBreak/>
        <w:t>na podstawie przepisów ustawy z dnia 11 września 2019 r. - Prawo zamówień publicznych.</w:t>
      </w:r>
      <w:bookmarkStart w:id="0" w:name="_Hlk129612215"/>
      <w:bookmarkStart w:id="1" w:name="_Hlk123726892"/>
    </w:p>
    <w:p w14:paraId="43E1A1E8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Dane osobowe zawarte w ofercie będą przechowywane przez okres niezbędny do realizacji celu, o którym mowa w pkt 3 i  następnie przez okres 4 lat od dnia zakończenia postępowania o udzielenie zamówienia</w:t>
      </w:r>
      <w:bookmarkEnd w:id="0"/>
      <w:bookmarkEnd w:id="1"/>
      <w:r w:rsidRPr="00731E98">
        <w:rPr>
          <w:rFonts w:eastAsia="Calibri"/>
          <w:color w:val="auto"/>
          <w:sz w:val="24"/>
          <w:szCs w:val="24"/>
          <w:lang w:eastAsia="en-US"/>
        </w:rPr>
        <w:t>, a jeżeli okres obowiązywania umowy w sprawie zamówienia publicznego przekracza 4 lata, przez cały okres obowiązywania umowy w sprawie zamówienia publicznego.</w:t>
      </w:r>
    </w:p>
    <w:p w14:paraId="420D07DD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Zawarte w ofercie dane osobowe mogą być udostępniane:</w:t>
      </w:r>
    </w:p>
    <w:p w14:paraId="08F3872D" w14:textId="77777777" w:rsidR="00731E98" w:rsidRPr="00731E98" w:rsidRDefault="00731E98" w:rsidP="00731E98">
      <w:pPr>
        <w:numPr>
          <w:ilvl w:val="0"/>
          <w:numId w:val="18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organom władzy publicznej oraz podmiotom wykonującym zadania publiczne lub działającym na zlecenie organów władzy publicznej, w zakresie i w celach, które wynikają z przepisów prawa;</w:t>
      </w:r>
    </w:p>
    <w:p w14:paraId="01956D51" w14:textId="77777777" w:rsidR="00731E98" w:rsidRPr="00731E98" w:rsidRDefault="00731E98" w:rsidP="00731E98">
      <w:pPr>
        <w:numPr>
          <w:ilvl w:val="0"/>
          <w:numId w:val="18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>Spółce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 Gmina Czosnów prowadzi postępowania o udzielenie zamówienia publicznego, działającą pod adresem: https://czosnow.ezamawiajacy.pl;</w:t>
      </w:r>
    </w:p>
    <w:p w14:paraId="5C8F7718" w14:textId="77777777" w:rsidR="00731E98" w:rsidRPr="00731E98" w:rsidRDefault="00731E98" w:rsidP="00731E98">
      <w:pPr>
        <w:numPr>
          <w:ilvl w:val="0"/>
          <w:numId w:val="18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 xml:space="preserve">podmiotom, które na podstawie stosownych umów podpisanych z Administratorem przetwarzają na jego rzecz dane osobowe (tzw. </w:t>
      </w:r>
      <w:proofErr w:type="spellStart"/>
      <w:r w:rsidRPr="00731E98">
        <w:rPr>
          <w:rFonts w:eastAsia="Calibri"/>
          <w:color w:val="auto"/>
          <w:sz w:val="24"/>
          <w:szCs w:val="24"/>
          <w:lang w:eastAsia="en-US"/>
        </w:rPr>
        <w:t>procesorzy</w:t>
      </w:r>
      <w:proofErr w:type="spellEnd"/>
      <w:r w:rsidRPr="00731E98">
        <w:rPr>
          <w:rFonts w:eastAsia="Calibri"/>
          <w:color w:val="auto"/>
          <w:sz w:val="24"/>
          <w:szCs w:val="24"/>
          <w:lang w:eastAsia="en-US"/>
        </w:rPr>
        <w:t xml:space="preserve"> danych), tj. m.in. podmiotom świadczącym usługi pocztowe, kurierskie, usługi księgowe, kancelariom prawnym oraz dostawcom usług IT;</w:t>
      </w:r>
    </w:p>
    <w:p w14:paraId="06D8B62E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 xml:space="preserve">Osobie, której dotyczą zawarte w ofercie dane osobowe przysługuje, po spełnieniu przesłanek określonych w RODO, </w:t>
      </w:r>
      <w:bookmarkStart w:id="2" w:name="_Hlk129610204"/>
      <w:r w:rsidRPr="00731E98">
        <w:rPr>
          <w:rFonts w:eastAsia="Calibri"/>
          <w:color w:val="auto"/>
          <w:sz w:val="24"/>
          <w:szCs w:val="24"/>
          <w:lang w:eastAsia="en-US"/>
        </w:rPr>
        <w:t>prawo dostępu do swoich danych osobowych, w tym prawo do uzyskania kopii tych danych, prawo do ich uzupełnienia i  sprostowania oraz prawo żądania ograniczenia przetwarzania i usunięcia danych osobowych.</w:t>
      </w:r>
      <w:bookmarkEnd w:id="2"/>
    </w:p>
    <w:p w14:paraId="42D1B536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 xml:space="preserve">W przypadku uznania, że przetwarzanie danych osobowych narusza przepisy RODO, osobie, której dotyczą dane osobowe zawarte w ofercie przysługuje prawo wniesienia </w:t>
      </w:r>
      <w:r w:rsidRPr="00731E98">
        <w:rPr>
          <w:rFonts w:eastAsia="Calibri"/>
          <w:color w:val="auto"/>
          <w:sz w:val="24"/>
          <w:szCs w:val="24"/>
          <w:lang w:eastAsia="en-US"/>
        </w:rPr>
        <w:lastRenderedPageBreak/>
        <w:t xml:space="preserve">skargi do organu nadzorczego: Prezesa Urzędu Ochrony Danych Osobowych, ul. Stawki 2, 00-193 Warszawa. </w:t>
      </w:r>
    </w:p>
    <w:p w14:paraId="0221C2CB" w14:textId="77777777" w:rsid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 w:rsidRPr="00731E98">
        <w:rPr>
          <w:rFonts w:eastAsia="Calibri"/>
          <w:color w:val="auto"/>
          <w:sz w:val="24"/>
          <w:szCs w:val="24"/>
          <w:lang w:eastAsia="en-US"/>
        </w:rPr>
        <w:t xml:space="preserve">Podanie danych osobowych nie jest obowiązkiem ustawowym, jednak jest niezbędne do przyjęcia i oceny złożonej oferty. Odmowa ich podania uniemożliwi przyjęcie i rozpatrzenie tej oferty. </w:t>
      </w:r>
    </w:p>
    <w:p w14:paraId="1750CA28" w14:textId="77777777" w:rsidR="00731E98" w:rsidRPr="00731E98" w:rsidRDefault="00731E98" w:rsidP="00731E98">
      <w:pPr>
        <w:numPr>
          <w:ilvl w:val="0"/>
          <w:numId w:val="17"/>
        </w:num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t xml:space="preserve">     </w:t>
      </w:r>
      <w:r w:rsidRPr="00731E98">
        <w:rPr>
          <w:rFonts w:eastAsia="Calibri"/>
          <w:color w:val="auto"/>
          <w:sz w:val="24"/>
          <w:szCs w:val="24"/>
          <w:lang w:eastAsia="en-US"/>
        </w:rPr>
        <w:t>Dane osobowe zawarte w ofercie nie będą wykorzystane do profilowania ani do zautomatyzowanego podejmowania decyzji</w:t>
      </w:r>
    </w:p>
    <w:p w14:paraId="747387D5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F2EF07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6CAE569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0CFB62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B8AC05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500C356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64F89B17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062BB6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sectPr w:rsidR="004F17EA" w:rsidRPr="0019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7A9F2E0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31227"/>
    <w:multiLevelType w:val="hybridMultilevel"/>
    <w:tmpl w:val="3378F4A2"/>
    <w:lvl w:ilvl="0" w:tplc="6644C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57CC79E9"/>
    <w:multiLevelType w:val="hybridMultilevel"/>
    <w:tmpl w:val="1D5A6394"/>
    <w:lvl w:ilvl="0" w:tplc="C568D5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9"/>
  </w:num>
  <w:num w:numId="5" w16cid:durableId="1324621680">
    <w:abstractNumId w:val="10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4"/>
  </w:num>
  <w:num w:numId="9" w16cid:durableId="586764904">
    <w:abstractNumId w:val="7"/>
  </w:num>
  <w:num w:numId="10" w16cid:durableId="873350052">
    <w:abstractNumId w:val="12"/>
  </w:num>
  <w:num w:numId="11" w16cid:durableId="1011376718">
    <w:abstractNumId w:val="15"/>
  </w:num>
  <w:num w:numId="12" w16cid:durableId="516697276">
    <w:abstractNumId w:val="13"/>
  </w:num>
  <w:num w:numId="13" w16cid:durableId="804155689">
    <w:abstractNumId w:val="4"/>
  </w:num>
  <w:num w:numId="14" w16cid:durableId="260382375">
    <w:abstractNumId w:val="8"/>
  </w:num>
  <w:num w:numId="15" w16cid:durableId="1805536509">
    <w:abstractNumId w:val="16"/>
  </w:num>
  <w:num w:numId="16" w16cid:durableId="1765610301">
    <w:abstractNumId w:val="5"/>
  </w:num>
  <w:num w:numId="17" w16cid:durableId="1973822162">
    <w:abstractNumId w:val="11"/>
  </w:num>
  <w:num w:numId="18" w16cid:durableId="200948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5435E"/>
    <w:rsid w:val="000622B5"/>
    <w:rsid w:val="000C37C1"/>
    <w:rsid w:val="00124364"/>
    <w:rsid w:val="00195586"/>
    <w:rsid w:val="002052E9"/>
    <w:rsid w:val="00233F36"/>
    <w:rsid w:val="00244AA7"/>
    <w:rsid w:val="00260B2E"/>
    <w:rsid w:val="002709BD"/>
    <w:rsid w:val="002A640D"/>
    <w:rsid w:val="002E2CF8"/>
    <w:rsid w:val="00340CE1"/>
    <w:rsid w:val="003A5AC3"/>
    <w:rsid w:val="003D7054"/>
    <w:rsid w:val="003F0643"/>
    <w:rsid w:val="003F65D5"/>
    <w:rsid w:val="00485E89"/>
    <w:rsid w:val="004F17EA"/>
    <w:rsid w:val="004F17EE"/>
    <w:rsid w:val="00557433"/>
    <w:rsid w:val="00587C23"/>
    <w:rsid w:val="005A19DB"/>
    <w:rsid w:val="00600E5A"/>
    <w:rsid w:val="00693B7C"/>
    <w:rsid w:val="006A552F"/>
    <w:rsid w:val="006E0BFE"/>
    <w:rsid w:val="00731E98"/>
    <w:rsid w:val="0076284F"/>
    <w:rsid w:val="007815C8"/>
    <w:rsid w:val="007B1CCD"/>
    <w:rsid w:val="007D6E45"/>
    <w:rsid w:val="007F0993"/>
    <w:rsid w:val="008131CC"/>
    <w:rsid w:val="00880D43"/>
    <w:rsid w:val="00890E09"/>
    <w:rsid w:val="008A0E21"/>
    <w:rsid w:val="008B6184"/>
    <w:rsid w:val="008F4B23"/>
    <w:rsid w:val="009045C8"/>
    <w:rsid w:val="00917146"/>
    <w:rsid w:val="009771F2"/>
    <w:rsid w:val="009834A1"/>
    <w:rsid w:val="009B782E"/>
    <w:rsid w:val="009F3312"/>
    <w:rsid w:val="009F3D92"/>
    <w:rsid w:val="00A3367C"/>
    <w:rsid w:val="00AC3CBE"/>
    <w:rsid w:val="00AC64EB"/>
    <w:rsid w:val="00B01961"/>
    <w:rsid w:val="00B157F1"/>
    <w:rsid w:val="00B27344"/>
    <w:rsid w:val="00B41443"/>
    <w:rsid w:val="00B82A8F"/>
    <w:rsid w:val="00B83C9E"/>
    <w:rsid w:val="00BB0A37"/>
    <w:rsid w:val="00C20EFB"/>
    <w:rsid w:val="00C436A2"/>
    <w:rsid w:val="00C75180"/>
    <w:rsid w:val="00D4196B"/>
    <w:rsid w:val="00D60DBC"/>
    <w:rsid w:val="00D61049"/>
    <w:rsid w:val="00D679DD"/>
    <w:rsid w:val="00D83100"/>
    <w:rsid w:val="00D919BE"/>
    <w:rsid w:val="00DB0C2B"/>
    <w:rsid w:val="00DE5B6D"/>
    <w:rsid w:val="00E10BF7"/>
    <w:rsid w:val="00E356AA"/>
    <w:rsid w:val="00E72071"/>
    <w:rsid w:val="00E84AD3"/>
    <w:rsid w:val="00EB10FD"/>
    <w:rsid w:val="00ED6CD7"/>
    <w:rsid w:val="00EF6C8A"/>
    <w:rsid w:val="00F05D20"/>
    <w:rsid w:val="00F46664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czos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10</cp:revision>
  <cp:lastPrinted>2024-02-19T14:52:00Z</cp:lastPrinted>
  <dcterms:created xsi:type="dcterms:W3CDTF">2025-01-29T09:45:00Z</dcterms:created>
  <dcterms:modified xsi:type="dcterms:W3CDTF">2025-02-27T12:03:00Z</dcterms:modified>
</cp:coreProperties>
</file>